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6"/>
        <w:gridCol w:w="683"/>
        <w:gridCol w:w="680"/>
        <w:gridCol w:w="7059"/>
      </w:tblGrid>
      <w:tr w:rsidR="00542C9E" w:rsidRPr="00654F8E" w14:paraId="11A13279" w14:textId="77777777">
        <w:trPr>
          <w:trHeight w:hRule="exact" w:val="10546"/>
        </w:trPr>
        <w:tc>
          <w:tcPr>
            <w:tcW w:w="7056" w:type="dxa"/>
          </w:tcPr>
          <w:p w14:paraId="6F931808" w14:textId="77777777" w:rsidR="00542C9E" w:rsidRPr="00AB4ABD" w:rsidRDefault="00B86C92" w:rsidP="00035682">
            <w:pPr>
              <w:pStyle w:val="Rubrik2"/>
              <w:rPr>
                <w:b/>
                <w:i/>
                <w:color w:val="000000" w:themeColor="text1"/>
              </w:rPr>
            </w:pPr>
            <w:bookmarkStart w:id="0" w:name="_GoBack"/>
            <w:bookmarkEnd w:id="0"/>
            <w:r w:rsidRPr="00AB4ABD">
              <w:rPr>
                <w:color w:val="000000" w:themeColor="text1"/>
              </w:rPr>
              <w:t>Vi vill veta vad du tycker…</w:t>
            </w:r>
          </w:p>
          <w:p w14:paraId="790DDAEC" w14:textId="77777777" w:rsidR="00B86C92" w:rsidRDefault="00B86C92" w:rsidP="00BE4D48">
            <w:pPr>
              <w:rPr>
                <w:rFonts w:ascii="Century Gothic" w:hAnsi="Century Gothic"/>
              </w:rPr>
            </w:pPr>
          </w:p>
          <w:p w14:paraId="23947EDB" w14:textId="77777777" w:rsidR="00B86C92" w:rsidRPr="00B86C92" w:rsidRDefault="00B86C92" w:rsidP="00CF7BD7">
            <w:pPr>
              <w:pStyle w:val="Brdtext"/>
            </w:pPr>
            <w:r w:rsidRPr="00973C6C">
              <w:t>Har</w:t>
            </w:r>
            <w:r w:rsidRPr="00B86C92">
              <w:t xml:space="preserve"> du synpunkter på</w:t>
            </w:r>
            <w:r w:rsidR="00A47221">
              <w:t xml:space="preserve"> parkeringsverksamheten</w:t>
            </w:r>
            <w:r w:rsidRPr="00B86C92">
              <w:t xml:space="preserve"> i Uddevalla kommun?</w:t>
            </w:r>
          </w:p>
          <w:p w14:paraId="12D3596C" w14:textId="77777777" w:rsidR="00B86C92" w:rsidRPr="00B86C92" w:rsidRDefault="00B86C92" w:rsidP="00CF7BD7">
            <w:pPr>
              <w:pStyle w:val="Brdtext"/>
            </w:pPr>
          </w:p>
          <w:p w14:paraId="511A511C" w14:textId="77777777" w:rsidR="00B86C92" w:rsidRDefault="00B86C92" w:rsidP="00CF7BD7">
            <w:pPr>
              <w:pStyle w:val="Brdtext"/>
            </w:pPr>
            <w:r w:rsidRPr="00B86C92">
              <w:t>Berätta det för oss! Vi vill ta del av dina tankar, idéer och synpunkter. Det ger oss en chans att förbättra verksamheten.</w:t>
            </w:r>
          </w:p>
          <w:p w14:paraId="79A686F2" w14:textId="77777777" w:rsidR="00B86C92" w:rsidRDefault="00B86C92" w:rsidP="00CF7BD7">
            <w:pPr>
              <w:pStyle w:val="Brdtext"/>
            </w:pPr>
          </w:p>
          <w:p w14:paraId="0493E1B6" w14:textId="77777777" w:rsidR="00B86C92" w:rsidRDefault="00B86C92" w:rsidP="00CF7BD7">
            <w:pPr>
              <w:pStyle w:val="Brdtext"/>
            </w:pPr>
            <w:r>
              <w:t>Använd kommunens förtryckta blankett ”</w:t>
            </w:r>
            <w:r w:rsidR="00A47221">
              <w:t xml:space="preserve">Tyck till, fråga eller </w:t>
            </w:r>
            <w:proofErr w:type="spellStart"/>
            <w:r w:rsidR="00A47221">
              <w:t>felanmäl</w:t>
            </w:r>
            <w:proofErr w:type="spellEnd"/>
            <w:r>
              <w:t xml:space="preserve">”. Den finns tillgänglig i alla våra verksamheter. Du hittar den också på kommunens hemsida </w:t>
            </w:r>
            <w:hyperlink r:id="rId7" w:history="1">
              <w:r w:rsidR="00A47221" w:rsidRPr="00C75ACD">
                <w:rPr>
                  <w:rStyle w:val="Hyperlnk"/>
                </w:rPr>
                <w:t>www.uddevalla.se/tycktill</w:t>
              </w:r>
            </w:hyperlink>
            <w:r>
              <w:t xml:space="preserve"> </w:t>
            </w:r>
          </w:p>
          <w:p w14:paraId="3846B6E5" w14:textId="77777777" w:rsidR="00B86C92" w:rsidRDefault="00B86C92" w:rsidP="00CF7BD7">
            <w:pPr>
              <w:pStyle w:val="Brdtext"/>
            </w:pPr>
          </w:p>
          <w:p w14:paraId="0BE33660" w14:textId="1B539230" w:rsidR="00B86C92" w:rsidRDefault="00B86C92" w:rsidP="00CF7BD7">
            <w:pPr>
              <w:pStyle w:val="Brdtext"/>
            </w:pPr>
            <w:r>
              <w:t xml:space="preserve">Ansvarig för medborgarsynpunkter är </w:t>
            </w:r>
            <w:r w:rsidR="00A47221">
              <w:t>Kontak</w:t>
            </w:r>
            <w:r w:rsidR="00700B21">
              <w:t>t</w:t>
            </w:r>
            <w:r w:rsidR="00A47221">
              <w:t>center</w:t>
            </w:r>
            <w:r>
              <w:t>.</w:t>
            </w:r>
          </w:p>
          <w:p w14:paraId="26A9C9C8" w14:textId="77777777" w:rsidR="00B86C92" w:rsidRDefault="00B86C92" w:rsidP="00973C6C"/>
          <w:tbl>
            <w:tblPr>
              <w:tblStyle w:val="Tabellrutnt"/>
              <w:tblpPr w:leftFromText="141" w:rightFromText="141" w:vertAnchor="text" w:horzAnchor="margin" w:tblpXSpec="right" w:tblpY="5560"/>
              <w:tblOverlap w:val="never"/>
              <w:tblW w:w="13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5"/>
            </w:tblGrid>
            <w:tr w:rsidR="0019184B" w14:paraId="39D3AB5A" w14:textId="77777777" w:rsidTr="00400421">
              <w:trPr>
                <w:trHeight w:val="2278"/>
              </w:trPr>
              <w:tc>
                <w:tcPr>
                  <w:tcW w:w="5000" w:type="pct"/>
                </w:tcPr>
                <w:p w14:paraId="5AAECD61" w14:textId="77777777" w:rsidR="0019184B" w:rsidRDefault="0019184B" w:rsidP="00641942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7F09E644" w14:textId="77777777" w:rsidR="0019184B" w:rsidRDefault="0019184B" w:rsidP="005F6162"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Besöksadress:</w:t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Varvsvägen 1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Postadress:</w:t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Uddevalla kommun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451 81 Uddevalla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Telefon: 0522-69</w:t>
                  </w:r>
                  <w:r w:rsidR="005F6162">
                    <w:rPr>
                      <w:rFonts w:ascii="Century Gothic" w:hAnsi="Century Gothic"/>
                      <w:sz w:val="16"/>
                      <w:szCs w:val="16"/>
                    </w:rPr>
                    <w:t xml:space="preserve"> 6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0 00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www.uddevalla.se</w:t>
                  </w:r>
                </w:p>
              </w:tc>
            </w:tr>
          </w:tbl>
          <w:p w14:paraId="08615DDC" w14:textId="7AD59B0E" w:rsidR="00B86C92" w:rsidRPr="00B86C92" w:rsidRDefault="0019184B" w:rsidP="00CF7BD7">
            <w:pPr>
              <w:pStyle w:val="Brdtex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BA62B0B" wp14:editId="10CE1FE3">
                  <wp:simplePos x="0" y="0"/>
                  <wp:positionH relativeFrom="margin">
                    <wp:posOffset>3292475</wp:posOffset>
                  </wp:positionH>
                  <wp:positionV relativeFrom="margin">
                    <wp:posOffset>4178300</wp:posOffset>
                  </wp:positionV>
                  <wp:extent cx="1044000" cy="1044000"/>
                  <wp:effectExtent l="0" t="0" r="3810" b="381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C92">
              <w:t>Vill du kontakta oss kan du ringa 0522-69</w:t>
            </w:r>
            <w:r w:rsidR="00CA7594">
              <w:t xml:space="preserve"> </w:t>
            </w:r>
            <w:r w:rsidR="00A47221">
              <w:t>60</w:t>
            </w:r>
            <w:r w:rsidR="00CA7594">
              <w:t xml:space="preserve"> </w:t>
            </w:r>
            <w:r w:rsidR="00A47221">
              <w:t>00</w:t>
            </w:r>
            <w:r w:rsidR="00B86C92">
              <w:t xml:space="preserve"> eller skicka e-post till </w:t>
            </w:r>
            <w:r w:rsidR="00A47221">
              <w:t>kommunen</w:t>
            </w:r>
            <w:r w:rsidR="00B86C92">
              <w:t>@uddevalla.se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</w:tcPr>
          <w:p w14:paraId="1A5A8350" w14:textId="77777777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noWrap/>
            <w:tcMar>
              <w:left w:w="0" w:type="dxa"/>
              <w:right w:w="0" w:type="dxa"/>
            </w:tcMar>
          </w:tcPr>
          <w:p w14:paraId="1D6C44FE" w14:textId="77777777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14:paraId="5D9F8F33" w14:textId="77777777" w:rsidR="00440BFC" w:rsidRDefault="00440BFC" w:rsidP="00E25670"/>
          <w:p w14:paraId="4D4589F1" w14:textId="77777777" w:rsidR="00542C9E" w:rsidRPr="00326AC4" w:rsidRDefault="00A47221" w:rsidP="00572DB3">
            <w:pPr>
              <w:pStyle w:val="Rubrik1"/>
            </w:pPr>
            <w:r>
              <w:t>Parkeringsverksamhet</w:t>
            </w:r>
          </w:p>
          <w:p w14:paraId="7FC9CA66" w14:textId="77777777" w:rsidR="00326AC4" w:rsidRPr="00326AC4" w:rsidRDefault="00326AC4" w:rsidP="00326AC4">
            <w:pPr>
              <w:rPr>
                <w:b/>
              </w:rPr>
            </w:pPr>
          </w:p>
          <w:p w14:paraId="7B66A1D0" w14:textId="77777777" w:rsidR="00572DB3" w:rsidRDefault="00572DB3" w:rsidP="00B86C92">
            <w:pPr>
              <w:jc w:val="center"/>
              <w:rPr>
                <w:rFonts w:ascii="Century Gothic" w:hAnsi="Century Gothic"/>
                <w:b/>
              </w:rPr>
            </w:pPr>
          </w:p>
          <w:p w14:paraId="2B5AA505" w14:textId="77777777" w:rsidR="00572DB3" w:rsidRDefault="00572DB3" w:rsidP="00B86C92">
            <w:pPr>
              <w:jc w:val="center"/>
              <w:rPr>
                <w:rFonts w:ascii="Century Gothic" w:hAnsi="Century Gothic"/>
                <w:b/>
              </w:rPr>
            </w:pPr>
          </w:p>
          <w:p w14:paraId="1C0B1488" w14:textId="77777777" w:rsidR="00700B21" w:rsidRDefault="00700B21" w:rsidP="00B86C92">
            <w:pPr>
              <w:jc w:val="center"/>
              <w:rPr>
                <w:rFonts w:ascii="Century Gothic" w:hAnsi="Century Gothic"/>
                <w:b/>
              </w:rPr>
            </w:pPr>
          </w:p>
          <w:p w14:paraId="7FA7107E" w14:textId="77777777" w:rsidR="00700B21" w:rsidRDefault="00700B21" w:rsidP="00B86C92">
            <w:pPr>
              <w:jc w:val="center"/>
              <w:rPr>
                <w:rFonts w:ascii="Century Gothic" w:hAnsi="Century Gothic"/>
                <w:b/>
              </w:rPr>
            </w:pPr>
          </w:p>
          <w:p w14:paraId="4F797F6A" w14:textId="701F665E" w:rsidR="003D6E5B" w:rsidRPr="00326AC4" w:rsidRDefault="00B247D6" w:rsidP="00B86C92">
            <w:pPr>
              <w:jc w:val="center"/>
              <w:rPr>
                <w:rFonts w:ascii="Century Gothic" w:hAnsi="Century Gothic"/>
                <w:b/>
              </w:rPr>
            </w:pPr>
            <w:r w:rsidRPr="00326AC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4EAA079A" wp14:editId="6BF28B5D">
                  <wp:simplePos x="0" y="0"/>
                  <wp:positionH relativeFrom="margin">
                    <wp:posOffset>3472815</wp:posOffset>
                  </wp:positionH>
                  <wp:positionV relativeFrom="margin">
                    <wp:posOffset>5722620</wp:posOffset>
                  </wp:positionV>
                  <wp:extent cx="1044000" cy="1044000"/>
                  <wp:effectExtent l="0" t="0" r="3810" b="3810"/>
                  <wp:wrapSquare wrapText="bothSides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19F41B" w14:textId="77777777" w:rsidR="00326AC4" w:rsidRDefault="005C1F6C" w:rsidP="00326AC4">
            <w:pPr>
              <w:pStyle w:val="Brdtext"/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2D9689E" wp14:editId="798F5CB9">
                  <wp:simplePos x="5781675" y="609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476115" cy="4056380"/>
                  <wp:effectExtent l="0" t="0" r="635" b="1270"/>
                  <wp:wrapSquare wrapText="bothSides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49" cy="405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5B6672F" w14:textId="57434FA5" w:rsidR="00B86C92" w:rsidRPr="00B86C92" w:rsidRDefault="00326AC4" w:rsidP="00326AC4">
            <w:pPr>
              <w:pStyle w:val="Brdtext"/>
            </w:pPr>
            <w:r w:rsidRPr="00326AC4">
              <w:t>Servicedeklaration a</w:t>
            </w:r>
            <w:r w:rsidR="006971E8" w:rsidRPr="00326AC4">
              <w:t>ntagen av</w:t>
            </w:r>
            <w:r w:rsidR="006971E8" w:rsidRPr="00326AC4">
              <w:rPr>
                <w:b/>
              </w:rPr>
              <w:t xml:space="preserve"> </w:t>
            </w:r>
            <w:r w:rsidRPr="00326AC4">
              <w:rPr>
                <w:b/>
              </w:rPr>
              <w:br/>
            </w:r>
            <w:r w:rsidR="00A47221">
              <w:t>Samhällsbyggnads</w:t>
            </w:r>
            <w:r w:rsidR="006971E8">
              <w:t>nämnden 20</w:t>
            </w:r>
            <w:r w:rsidR="00700B21">
              <w:t>19</w:t>
            </w:r>
            <w:r w:rsidR="00B86C92" w:rsidRPr="00B86C92">
              <w:t>-</w:t>
            </w:r>
            <w:r w:rsidR="00A47221">
              <w:t>12</w:t>
            </w:r>
            <w:r w:rsidR="00B86C92" w:rsidRPr="00B86C92">
              <w:t>-</w:t>
            </w:r>
            <w:r w:rsidR="00A47221">
              <w:t>12</w:t>
            </w:r>
          </w:p>
        </w:tc>
      </w:tr>
      <w:tr w:rsidR="00BE4D48" w:rsidRPr="00BE4D48" w14:paraId="14F9C961" w14:textId="77777777">
        <w:trPr>
          <w:trHeight w:hRule="exact" w:val="10546"/>
        </w:trPr>
        <w:tc>
          <w:tcPr>
            <w:tcW w:w="7056" w:type="dxa"/>
          </w:tcPr>
          <w:p w14:paraId="7019FF81" w14:textId="77777777" w:rsidR="00B86C92" w:rsidRPr="00AB4ABD" w:rsidRDefault="00B86C92" w:rsidP="00035682">
            <w:pPr>
              <w:pStyle w:val="Rubrik2"/>
              <w:rPr>
                <w:b/>
                <w:i/>
                <w:color w:val="000000" w:themeColor="text1"/>
              </w:rPr>
            </w:pPr>
            <w:r w:rsidRPr="00AB4ABD">
              <w:rPr>
                <w:color w:val="000000" w:themeColor="text1"/>
              </w:rPr>
              <w:lastRenderedPageBreak/>
              <w:t>Vår service – din rättighet</w:t>
            </w:r>
          </w:p>
          <w:p w14:paraId="306BF6DE" w14:textId="77777777" w:rsidR="0031204A" w:rsidRDefault="0031204A" w:rsidP="00E46FB1"/>
          <w:p w14:paraId="38EA77FE" w14:textId="77777777" w:rsidR="004F6676" w:rsidRDefault="004F6676" w:rsidP="004F6676">
            <w:pPr>
              <w:pStyle w:val="Brdtext"/>
            </w:pPr>
            <w:r>
              <w:t xml:space="preserve">Uddevalla kommun har en vision: ” </w:t>
            </w:r>
            <w:r>
              <w:rPr>
                <w:color w:val="000000"/>
              </w:rPr>
              <w:t>Uddevalla – Hjärtat i Bohuslän</w:t>
            </w:r>
            <w:r>
              <w:rPr>
                <w:color w:val="000000"/>
              </w:rPr>
              <w:br/>
              <w:t>Liv, lust och läge ger livskvalitet</w:t>
            </w:r>
            <w:r>
              <w:t>”</w:t>
            </w:r>
          </w:p>
          <w:p w14:paraId="160A20D8" w14:textId="77777777" w:rsidR="00B86C92" w:rsidRDefault="00B86C92" w:rsidP="00EB145A">
            <w:pPr>
              <w:pStyle w:val="Brdtext"/>
            </w:pPr>
          </w:p>
          <w:p w14:paraId="1D9AC295" w14:textId="77777777" w:rsidR="00B86C92" w:rsidRDefault="00B86C92" w:rsidP="00EB145A">
            <w:pPr>
              <w:pStyle w:val="Brdtext"/>
            </w:pPr>
            <w:r>
              <w:t>E</w:t>
            </w:r>
            <w:r w:rsidR="00D646CA">
              <w:t>tt</w:t>
            </w:r>
            <w:r>
              <w:t xml:space="preserve"> av kommunens viktiga </w:t>
            </w:r>
            <w:r w:rsidR="00D646CA">
              <w:t>uppdrag</w:t>
            </w:r>
            <w:r>
              <w:t xml:space="preserve"> är att erbjuda </w:t>
            </w:r>
            <w:r w:rsidR="00BA2698">
              <w:t>parkering</w:t>
            </w:r>
            <w:r>
              <w:t xml:space="preserve">.  För att du som </w:t>
            </w:r>
            <w:r w:rsidR="00BA2698">
              <w:t>medborgare</w:t>
            </w:r>
            <w:r>
              <w:t xml:space="preserve"> ska veta vad du har rätt att förvänta dig har </w:t>
            </w:r>
            <w:r w:rsidR="00BA2698">
              <w:t>samhällsbyggnads</w:t>
            </w:r>
            <w:r>
              <w:t>nämnden fastslagit en servicedeklaration.</w:t>
            </w:r>
          </w:p>
          <w:p w14:paraId="552785E0" w14:textId="77777777" w:rsidR="00EB145A" w:rsidRDefault="00EB145A" w:rsidP="00EB145A">
            <w:pPr>
              <w:pStyle w:val="Brdtext"/>
            </w:pPr>
          </w:p>
          <w:p w14:paraId="6847C19B" w14:textId="77777777" w:rsidR="00614E2B" w:rsidRDefault="00614E2B" w:rsidP="00EB145A">
            <w:pPr>
              <w:pStyle w:val="Brdtext"/>
            </w:pPr>
          </w:p>
          <w:p w14:paraId="23DB5258" w14:textId="77777777" w:rsidR="00B86C92" w:rsidRPr="00AB4ABD" w:rsidRDefault="00B86C92" w:rsidP="00035682">
            <w:pPr>
              <w:pStyle w:val="Rubrik2"/>
              <w:rPr>
                <w:b/>
                <w:i/>
                <w:color w:val="000000" w:themeColor="text1"/>
              </w:rPr>
            </w:pPr>
            <w:r w:rsidRPr="00AB4ABD">
              <w:rPr>
                <w:color w:val="000000" w:themeColor="text1"/>
              </w:rPr>
              <w:t>Servicedeklaration</w:t>
            </w:r>
          </w:p>
          <w:p w14:paraId="2FF2B730" w14:textId="77777777" w:rsidR="0031204A" w:rsidRDefault="0031204A" w:rsidP="00193FB2"/>
          <w:p w14:paraId="0D6A6F47" w14:textId="77777777" w:rsidR="00BA2698" w:rsidRDefault="00BA2698" w:rsidP="00BA2698">
            <w:r>
              <w:t xml:space="preserve">Parkeringsverksamheten är en självfinansierad verksamhet som täcks via avgifter. I Uddevalla centrum finns ca 1700 kommunala parkeringsplatser där det </w:t>
            </w:r>
            <w:r w:rsidRPr="000D0D78">
              <w:t xml:space="preserve">finns möjlighet att betala med mynt eller efterskottsbetalning med betalkort </w:t>
            </w:r>
            <w:r w:rsidRPr="00BA2698">
              <w:t>och med sms/app.</w:t>
            </w:r>
            <w:r>
              <w:t xml:space="preserve"> </w:t>
            </w:r>
          </w:p>
          <w:p w14:paraId="473BAB2B" w14:textId="77777777" w:rsidR="00BA2698" w:rsidRDefault="00BA2698" w:rsidP="00BA2698"/>
          <w:p w14:paraId="5722692F" w14:textId="77777777" w:rsidR="00BA2698" w:rsidRDefault="00BA2698" w:rsidP="00BA2698">
            <w:r w:rsidRPr="00F026D3">
              <w:t>På flera av parkeringsplatserna är det avgiftsfritt dag före söndag och helgdag.</w:t>
            </w:r>
          </w:p>
          <w:p w14:paraId="5E2A24BC" w14:textId="77777777" w:rsidR="00BA2698" w:rsidRDefault="00BA2698" w:rsidP="00BA2698"/>
          <w:p w14:paraId="11D03962" w14:textId="77777777" w:rsidR="00BA2698" w:rsidRPr="003811A9" w:rsidRDefault="00BA2698" w:rsidP="00BA2698">
            <w:r>
              <w:t xml:space="preserve">På </w:t>
            </w:r>
            <w:proofErr w:type="spellStart"/>
            <w:r>
              <w:t>Kampenhof</w:t>
            </w:r>
            <w:proofErr w:type="spellEnd"/>
            <w:r>
              <w:t xml:space="preserve"> Väst,</w:t>
            </w:r>
            <w:r w:rsidRPr="00F026D3">
              <w:rPr>
                <w:color w:val="FF0000"/>
              </w:rPr>
              <w:t xml:space="preserve"> </w:t>
            </w:r>
            <w:r>
              <w:t xml:space="preserve">Museigatan, </w:t>
            </w:r>
            <w:r w:rsidRPr="00BA2698">
              <w:t>Lönner, Simhallen och Östra station</w:t>
            </w:r>
            <w:r>
              <w:t xml:space="preserve"> kan man parkera upp till 7 dygn.</w:t>
            </w:r>
          </w:p>
          <w:p w14:paraId="7C362C74" w14:textId="77777777" w:rsidR="00BA2698" w:rsidRDefault="00BA2698" w:rsidP="00BA2698">
            <w:r>
              <w:t xml:space="preserve"> </w:t>
            </w:r>
          </w:p>
          <w:p w14:paraId="455465C3" w14:textId="31371728" w:rsidR="00BA2698" w:rsidRDefault="00BA2698" w:rsidP="00BA2698">
            <w:r>
              <w:t>Hos oss kan du ansöka om parkeringstillstånd för rörelsehindrad, nyttokort, dispenser från lokal trafikföreskrift samt tillfälliga parkerings- och trafiktillstånd som t</w:t>
            </w:r>
            <w:r w:rsidR="00951BD6">
              <w:t>ill</w:t>
            </w:r>
            <w:r w:rsidR="00614E2B">
              <w:t xml:space="preserve"> </w:t>
            </w:r>
            <w:r>
              <w:t>ex</w:t>
            </w:r>
            <w:r w:rsidR="00951BD6">
              <w:t>empel</w:t>
            </w:r>
            <w:r>
              <w:t xml:space="preserve"> vid in- och utflyttning. </w:t>
            </w:r>
            <w:r w:rsidRPr="00614E2B">
              <w:t>Hos oss kan du även ansöka om förhyrning av parkering.</w:t>
            </w:r>
            <w:r>
              <w:t xml:space="preserve"> </w:t>
            </w:r>
            <w:r w:rsidR="00951BD6">
              <w:t>En del av vår verksamhet innebär myndighetsutövning</w:t>
            </w:r>
            <w:r>
              <w:t xml:space="preserve"> såsom upprättande av trafikföreskrifter, ansvar för trafiksäkerhetsarbetet, omhändertagande av skrotbilar, borttransport av felparkerade fordon</w:t>
            </w:r>
            <w:r w:rsidR="00951BD6">
              <w:t>,</w:t>
            </w:r>
            <w:r>
              <w:t xml:space="preserve"> m</w:t>
            </w:r>
            <w:r w:rsidR="00951BD6">
              <w:t>ed</w:t>
            </w:r>
            <w:r w:rsidR="00614E2B">
              <w:t xml:space="preserve"> </w:t>
            </w:r>
            <w:r>
              <w:t>m</w:t>
            </w:r>
            <w:r w:rsidR="00951BD6">
              <w:t>era</w:t>
            </w:r>
            <w:r w:rsidR="00614E2B">
              <w:t>.</w:t>
            </w:r>
          </w:p>
          <w:p w14:paraId="51D0BAFD" w14:textId="77777777" w:rsidR="00BA2698" w:rsidRDefault="00BA2698" w:rsidP="00193FB2"/>
          <w:p w14:paraId="4FA24AE2" w14:textId="77777777" w:rsidR="00BA2698" w:rsidRDefault="00BA2698" w:rsidP="00193FB2"/>
          <w:p w14:paraId="201FAB2D" w14:textId="77777777" w:rsidR="00193FB2" w:rsidRPr="00193FB2" w:rsidRDefault="00193FB2" w:rsidP="00614E2B">
            <w:pPr>
              <w:pStyle w:val="Brdtext"/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</w:tcPr>
          <w:p w14:paraId="79F6A679" w14:textId="77777777" w:rsidR="00BE4D48" w:rsidRPr="00BE4D48" w:rsidRDefault="00BE4D48" w:rsidP="00E46FB1"/>
        </w:tc>
        <w:tc>
          <w:tcPr>
            <w:tcW w:w="680" w:type="dxa"/>
            <w:tcMar>
              <w:left w:w="0" w:type="dxa"/>
              <w:right w:w="0" w:type="dxa"/>
            </w:tcMar>
          </w:tcPr>
          <w:p w14:paraId="065D7AF4" w14:textId="77777777" w:rsidR="00BE4D48" w:rsidRPr="00BE4D48" w:rsidRDefault="00BE4D48" w:rsidP="00BE4D48"/>
        </w:tc>
        <w:tc>
          <w:tcPr>
            <w:tcW w:w="7059" w:type="dxa"/>
          </w:tcPr>
          <w:p w14:paraId="4B429405" w14:textId="77777777" w:rsidR="00B86C92" w:rsidRPr="00AB4ABD" w:rsidRDefault="00B86C92" w:rsidP="00035682">
            <w:pPr>
              <w:pStyle w:val="Rubrik2"/>
              <w:rPr>
                <w:b/>
                <w:i/>
                <w:color w:val="000000" w:themeColor="text1"/>
              </w:rPr>
            </w:pPr>
            <w:r w:rsidRPr="00AB4ABD">
              <w:rPr>
                <w:color w:val="000000" w:themeColor="text1"/>
              </w:rPr>
              <w:t>Vi garanterar att</w:t>
            </w:r>
          </w:p>
          <w:p w14:paraId="54355231" w14:textId="77777777" w:rsidR="0031204A" w:rsidRDefault="0031204A" w:rsidP="00EB145A">
            <w:pPr>
              <w:pStyle w:val="Brdtext"/>
            </w:pPr>
          </w:p>
          <w:p w14:paraId="1C9EFB7E" w14:textId="3B8FB6B3" w:rsidR="00BA2698" w:rsidRDefault="00951BD6" w:rsidP="00BA2698">
            <w:pPr>
              <w:pStyle w:val="Brdtext"/>
              <w:numPr>
                <w:ilvl w:val="0"/>
                <w:numId w:val="1"/>
              </w:numPr>
            </w:pPr>
            <w:r>
              <w:t>d</w:t>
            </w:r>
            <w:r w:rsidR="00BA2698" w:rsidRPr="00F026D3">
              <w:t>et finns uppdaterad information om parkeringsverksamheten på hemsidan</w:t>
            </w:r>
            <w:r>
              <w:t>.</w:t>
            </w:r>
          </w:p>
          <w:p w14:paraId="1A22D483" w14:textId="008D7845" w:rsidR="00BA2698" w:rsidRDefault="00951BD6" w:rsidP="00BA2698">
            <w:pPr>
              <w:pStyle w:val="Brdtext"/>
              <w:numPr>
                <w:ilvl w:val="0"/>
                <w:numId w:val="1"/>
              </w:numPr>
            </w:pPr>
            <w:r>
              <w:t>d</w:t>
            </w:r>
            <w:r w:rsidR="00BA2698" w:rsidRPr="00F026D3">
              <w:t>et tydligt framgår vilka regler som gäller på varje parkeringsplats</w:t>
            </w:r>
            <w:r w:rsidR="00BA2698" w:rsidRPr="00614E2B">
              <w:t xml:space="preserve"> i form av skyltning</w:t>
            </w:r>
            <w:r>
              <w:t>.</w:t>
            </w:r>
            <w:r w:rsidR="00BA2698" w:rsidRPr="00F026D3">
              <w:t xml:space="preserve"> </w:t>
            </w:r>
          </w:p>
          <w:p w14:paraId="453F60DC" w14:textId="43E73FDB" w:rsidR="00BA2698" w:rsidRDefault="00951BD6" w:rsidP="00BA2698">
            <w:pPr>
              <w:pStyle w:val="Brdtext"/>
              <w:numPr>
                <w:ilvl w:val="0"/>
                <w:numId w:val="1"/>
              </w:numPr>
            </w:pPr>
            <w:r>
              <w:t>d</w:t>
            </w:r>
            <w:r w:rsidR="00BA2698" w:rsidRPr="00F026D3">
              <w:t>et på biljettautomaterna finns tydlig information om betalning</w:t>
            </w:r>
            <w:r>
              <w:t>.</w:t>
            </w:r>
            <w:r w:rsidR="00BA2698" w:rsidRPr="00F026D3">
              <w:t xml:space="preserve">  </w:t>
            </w:r>
          </w:p>
          <w:p w14:paraId="2B73A566" w14:textId="4AE40ADA" w:rsidR="00BA2698" w:rsidRDefault="00951BD6" w:rsidP="00BA2698">
            <w:pPr>
              <w:pStyle w:val="Brdtext"/>
              <w:numPr>
                <w:ilvl w:val="0"/>
                <w:numId w:val="1"/>
              </w:numPr>
            </w:pPr>
            <w:r>
              <w:t>d</w:t>
            </w:r>
            <w:r w:rsidR="00BA2698" w:rsidRPr="00F026D3">
              <w:t>et på biljettautomaten finns tydlig information om vart du kan ringa vid felanmälan eller övriga frågor</w:t>
            </w:r>
            <w:r>
              <w:t>.</w:t>
            </w:r>
            <w:r w:rsidR="00BA2698" w:rsidRPr="00F026D3">
              <w:t xml:space="preserve">  </w:t>
            </w:r>
          </w:p>
          <w:p w14:paraId="0E9D0CDB" w14:textId="58F76AA2" w:rsidR="00BA2698" w:rsidRDefault="00951BD6" w:rsidP="00BA2698">
            <w:pPr>
              <w:pStyle w:val="Brdtext"/>
              <w:numPr>
                <w:ilvl w:val="0"/>
                <w:numId w:val="1"/>
              </w:numPr>
            </w:pPr>
            <w:r>
              <w:t>h</w:t>
            </w:r>
            <w:r w:rsidR="00BA2698" w:rsidRPr="00F026D3">
              <w:t>ålla rent och snyggt på parkeringsplatserna</w:t>
            </w:r>
            <w:r>
              <w:t>.</w:t>
            </w:r>
          </w:p>
          <w:p w14:paraId="3A02D605" w14:textId="14EAE656" w:rsidR="00BA2698" w:rsidRDefault="00951BD6" w:rsidP="00BA2698">
            <w:pPr>
              <w:pStyle w:val="Brdtext"/>
              <w:numPr>
                <w:ilvl w:val="0"/>
                <w:numId w:val="1"/>
              </w:numPr>
            </w:pPr>
            <w:r>
              <w:t>d</w:t>
            </w:r>
            <w:r w:rsidR="00BA2698" w:rsidRPr="00F026D3">
              <w:t>u i dina kontakter med oss får ett respektfullt och professionellt bemötande</w:t>
            </w:r>
            <w:r>
              <w:t>.</w:t>
            </w:r>
          </w:p>
          <w:p w14:paraId="19D95AF4" w14:textId="77777777" w:rsidR="00BA2698" w:rsidRDefault="00BA2698" w:rsidP="00EB145A">
            <w:pPr>
              <w:pStyle w:val="Brdtext"/>
            </w:pPr>
          </w:p>
          <w:p w14:paraId="42831403" w14:textId="77777777" w:rsidR="00B86C92" w:rsidRDefault="00B86C92" w:rsidP="00EB145A">
            <w:pPr>
              <w:pStyle w:val="Brdtext"/>
            </w:pPr>
          </w:p>
          <w:p w14:paraId="39A39AF8" w14:textId="77777777" w:rsidR="00B86C92" w:rsidRPr="00AB4ABD" w:rsidRDefault="00B86C92" w:rsidP="00035682">
            <w:pPr>
              <w:pStyle w:val="Rubrik2"/>
              <w:rPr>
                <w:b/>
                <w:i/>
                <w:color w:val="000000" w:themeColor="text1"/>
              </w:rPr>
            </w:pPr>
            <w:r w:rsidRPr="00AB4ABD">
              <w:rPr>
                <w:color w:val="000000" w:themeColor="text1"/>
              </w:rPr>
              <w:t>Vi förväntar oss att</w:t>
            </w:r>
            <w:r w:rsidR="00614E2B">
              <w:rPr>
                <w:color w:val="000000" w:themeColor="text1"/>
              </w:rPr>
              <w:t xml:space="preserve"> du</w:t>
            </w:r>
          </w:p>
          <w:p w14:paraId="547CFACD" w14:textId="77777777" w:rsidR="0031204A" w:rsidRDefault="0031204A" w:rsidP="00EB145A">
            <w:pPr>
              <w:pStyle w:val="Brdtext"/>
            </w:pPr>
          </w:p>
          <w:p w14:paraId="59AE7B17" w14:textId="12933102" w:rsidR="00BA2698" w:rsidRPr="00614E2B" w:rsidRDefault="00614E2B" w:rsidP="00BA2698">
            <w:pPr>
              <w:pStyle w:val="Brdtext"/>
              <w:numPr>
                <w:ilvl w:val="0"/>
                <w:numId w:val="2"/>
              </w:numPr>
            </w:pPr>
            <w:r>
              <w:t>är</w:t>
            </w:r>
            <w:r w:rsidR="00BA2698" w:rsidRPr="00614E2B">
              <w:t xml:space="preserve"> uppmärksam på att din parkering med betalning av sms/</w:t>
            </w:r>
            <w:proofErr w:type="spellStart"/>
            <w:r w:rsidR="00BA2698" w:rsidRPr="00614E2B">
              <w:t>app</w:t>
            </w:r>
            <w:proofErr w:type="spellEnd"/>
            <w:r w:rsidR="00BA2698" w:rsidRPr="00614E2B">
              <w:t xml:space="preserve"> är med rätt uppgifter och startad</w:t>
            </w:r>
            <w:r w:rsidR="00951BD6">
              <w:t>.</w:t>
            </w:r>
          </w:p>
          <w:p w14:paraId="15B4FB6C" w14:textId="33CBE34F" w:rsidR="00BA2698" w:rsidRPr="00614E2B" w:rsidRDefault="00614E2B" w:rsidP="00BA2698">
            <w:pPr>
              <w:pStyle w:val="Brdtext"/>
              <w:numPr>
                <w:ilvl w:val="0"/>
                <w:numId w:val="2"/>
              </w:numPr>
            </w:pPr>
            <w:r>
              <w:t xml:space="preserve">vid </w:t>
            </w:r>
            <w:r w:rsidR="00BA2698" w:rsidRPr="00614E2B">
              <w:t>kontakt med oss har ett respektfullt bemötande</w:t>
            </w:r>
            <w:r w:rsidR="00951BD6">
              <w:t>.</w:t>
            </w:r>
          </w:p>
          <w:p w14:paraId="5B1E1E72" w14:textId="2FDC0F6A" w:rsidR="00BA2698" w:rsidRDefault="00614E2B" w:rsidP="00BA2698">
            <w:pPr>
              <w:pStyle w:val="Brdtext"/>
              <w:numPr>
                <w:ilvl w:val="0"/>
                <w:numId w:val="2"/>
              </w:numPr>
            </w:pPr>
            <w:r>
              <w:t xml:space="preserve">följer </w:t>
            </w:r>
            <w:r w:rsidR="00BA2698" w:rsidRPr="00307857">
              <w:t>upprättade parkeringsregler</w:t>
            </w:r>
            <w:r w:rsidR="00951BD6">
              <w:t>.</w:t>
            </w:r>
          </w:p>
          <w:p w14:paraId="2D82EECE" w14:textId="28481473" w:rsidR="00BA2698" w:rsidRDefault="00614E2B" w:rsidP="00BA2698">
            <w:pPr>
              <w:pStyle w:val="Brdtext"/>
              <w:numPr>
                <w:ilvl w:val="0"/>
                <w:numId w:val="2"/>
              </w:numPr>
            </w:pPr>
            <w:r>
              <w:t>f</w:t>
            </w:r>
            <w:r w:rsidR="00BA2698" w:rsidRPr="00307857">
              <w:t xml:space="preserve">öljer anvisningarna på biljettautomaten om betalning samt att </w:t>
            </w:r>
            <w:r>
              <w:t>d</w:t>
            </w:r>
            <w:r w:rsidR="00BA2698" w:rsidRPr="00307857">
              <w:t>u är uppmärksam på vad som står på din parkeringsbiljett</w:t>
            </w:r>
            <w:r w:rsidR="00951BD6">
              <w:t>.</w:t>
            </w:r>
            <w:r w:rsidR="00BA2698" w:rsidRPr="00307857">
              <w:t xml:space="preserve"> </w:t>
            </w:r>
          </w:p>
          <w:p w14:paraId="13102430" w14:textId="7045496E" w:rsidR="00BA2698" w:rsidRDefault="00BA2698" w:rsidP="00BA2698">
            <w:pPr>
              <w:pStyle w:val="Brdtext"/>
              <w:numPr>
                <w:ilvl w:val="0"/>
                <w:numId w:val="2"/>
              </w:numPr>
            </w:pPr>
            <w:r w:rsidRPr="00307857">
              <w:t xml:space="preserve">vid upptäckt av fel </w:t>
            </w:r>
            <w:r w:rsidR="00614E2B">
              <w:t>på</w:t>
            </w:r>
            <w:r w:rsidRPr="00307857">
              <w:t xml:space="preserve"> parkeringsautomater </w:t>
            </w:r>
            <w:r w:rsidRPr="00614E2B">
              <w:t>meddelar oss</w:t>
            </w:r>
            <w:r w:rsidR="00951BD6">
              <w:t>.</w:t>
            </w:r>
          </w:p>
          <w:p w14:paraId="6D49069F" w14:textId="2D1EF002" w:rsidR="00BA2698" w:rsidRDefault="00614E2B" w:rsidP="00BA2698">
            <w:pPr>
              <w:pStyle w:val="Brdtext"/>
              <w:numPr>
                <w:ilvl w:val="0"/>
                <w:numId w:val="2"/>
              </w:numPr>
            </w:pPr>
            <w:r>
              <w:t xml:space="preserve">ger oss tips och idéer för att kunna </w:t>
            </w:r>
            <w:r w:rsidR="00BA2698" w:rsidRPr="00307857">
              <w:t>förbättra verksamheten</w:t>
            </w:r>
            <w:r w:rsidR="00951BD6">
              <w:t>.</w:t>
            </w:r>
          </w:p>
          <w:p w14:paraId="25900304" w14:textId="77777777" w:rsidR="0031204A" w:rsidRDefault="0031204A" w:rsidP="00EB145A">
            <w:pPr>
              <w:pStyle w:val="Brdtext"/>
            </w:pPr>
          </w:p>
          <w:p w14:paraId="20D070AB" w14:textId="77777777" w:rsidR="00614E2B" w:rsidRDefault="00614E2B" w:rsidP="00EB145A">
            <w:pPr>
              <w:pStyle w:val="Brdtext"/>
            </w:pPr>
          </w:p>
          <w:p w14:paraId="777F1D25" w14:textId="77777777" w:rsidR="00BF26B4" w:rsidRPr="00AB4ABD" w:rsidRDefault="00BA2698" w:rsidP="00035682">
            <w:pPr>
              <w:pStyle w:val="Rubrik2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>Tillsammans</w:t>
            </w:r>
          </w:p>
          <w:p w14:paraId="628E0A27" w14:textId="77777777" w:rsidR="0031204A" w:rsidRDefault="0031204A" w:rsidP="00EB145A">
            <w:pPr>
              <w:pStyle w:val="Brdtext"/>
            </w:pPr>
          </w:p>
          <w:p w14:paraId="7E2861CA" w14:textId="77777777" w:rsidR="00BA2698" w:rsidRPr="00307857" w:rsidRDefault="00BA2698" w:rsidP="00BA2698">
            <w:r w:rsidRPr="00307857">
              <w:t>Skapar vi på detta vis goda förutsättningar för en bra parkeringsverksamhet i Uddevalla kommun.</w:t>
            </w:r>
          </w:p>
          <w:p w14:paraId="6E3C8A9A" w14:textId="77777777" w:rsidR="00973C6C" w:rsidRDefault="00973C6C" w:rsidP="00EB145A">
            <w:pPr>
              <w:pStyle w:val="Brdtext"/>
            </w:pPr>
          </w:p>
          <w:p w14:paraId="239E187A" w14:textId="77777777" w:rsidR="0031204A" w:rsidRDefault="0031204A" w:rsidP="00EB145A">
            <w:pPr>
              <w:pStyle w:val="Brdtext"/>
            </w:pPr>
          </w:p>
          <w:p w14:paraId="031DD4C5" w14:textId="77777777" w:rsidR="0031204A" w:rsidRDefault="0031204A" w:rsidP="00EB145A">
            <w:pPr>
              <w:pStyle w:val="Brdtext"/>
            </w:pPr>
          </w:p>
          <w:p w14:paraId="2A7831E1" w14:textId="77777777" w:rsidR="0031204A" w:rsidRDefault="0031204A" w:rsidP="00EB145A">
            <w:pPr>
              <w:pStyle w:val="Brdtext"/>
            </w:pPr>
          </w:p>
          <w:p w14:paraId="601E53F0" w14:textId="77777777" w:rsidR="0031204A" w:rsidRDefault="0031204A" w:rsidP="00EB145A">
            <w:pPr>
              <w:pStyle w:val="Brdtext"/>
            </w:pPr>
          </w:p>
          <w:p w14:paraId="06870ECF" w14:textId="77777777" w:rsidR="0031204A" w:rsidRDefault="0031204A" w:rsidP="00EB145A">
            <w:pPr>
              <w:pStyle w:val="Brdtext"/>
            </w:pPr>
          </w:p>
          <w:p w14:paraId="064FCEE7" w14:textId="77777777" w:rsidR="0031204A" w:rsidRDefault="0031204A" w:rsidP="00EB145A">
            <w:pPr>
              <w:pStyle w:val="Brdtext"/>
            </w:pPr>
          </w:p>
          <w:p w14:paraId="3EC13422" w14:textId="77777777" w:rsidR="00973C6C" w:rsidRPr="00973C6C" w:rsidRDefault="00973C6C" w:rsidP="00973C6C"/>
        </w:tc>
      </w:tr>
    </w:tbl>
    <w:p w14:paraId="4DAF5D96" w14:textId="77777777" w:rsidR="00DC1448" w:rsidRPr="00A87D7C" w:rsidRDefault="00DC1448" w:rsidP="00DD46EE">
      <w:pPr>
        <w:rPr>
          <w:sz w:val="2"/>
          <w:szCs w:val="2"/>
        </w:rPr>
      </w:pPr>
    </w:p>
    <w:sectPr w:rsidR="00DC1448" w:rsidRPr="00A87D7C" w:rsidSect="00BE4D48">
      <w:pgSz w:w="16838" w:h="11906" w:orient="landscape" w:code="9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C6E8" w14:textId="77777777" w:rsidR="004D2E04" w:rsidRDefault="004D2E04" w:rsidP="00A47221">
      <w:r>
        <w:separator/>
      </w:r>
    </w:p>
  </w:endnote>
  <w:endnote w:type="continuationSeparator" w:id="0">
    <w:p w14:paraId="06B81BD6" w14:textId="77777777" w:rsidR="004D2E04" w:rsidRDefault="004D2E04" w:rsidP="00A4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AA5FA" w14:textId="77777777" w:rsidR="004D2E04" w:rsidRDefault="004D2E04" w:rsidP="00A47221">
      <w:r>
        <w:separator/>
      </w:r>
    </w:p>
  </w:footnote>
  <w:footnote w:type="continuationSeparator" w:id="0">
    <w:p w14:paraId="2B0F2CB0" w14:textId="77777777" w:rsidR="004D2E04" w:rsidRDefault="004D2E04" w:rsidP="00A4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331A"/>
    <w:multiLevelType w:val="hybridMultilevel"/>
    <w:tmpl w:val="69D8E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652"/>
    <w:multiLevelType w:val="hybridMultilevel"/>
    <w:tmpl w:val="50565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21"/>
    <w:rsid w:val="00035682"/>
    <w:rsid w:val="00084ACA"/>
    <w:rsid w:val="000A06D6"/>
    <w:rsid w:val="000C1BFC"/>
    <w:rsid w:val="00116D04"/>
    <w:rsid w:val="00124AA7"/>
    <w:rsid w:val="00180337"/>
    <w:rsid w:val="0019184B"/>
    <w:rsid w:val="00193FB2"/>
    <w:rsid w:val="001B5B8F"/>
    <w:rsid w:val="0020474E"/>
    <w:rsid w:val="002737AE"/>
    <w:rsid w:val="002756DF"/>
    <w:rsid w:val="002D2188"/>
    <w:rsid w:val="0031204A"/>
    <w:rsid w:val="00326AC4"/>
    <w:rsid w:val="00331F2B"/>
    <w:rsid w:val="00346F05"/>
    <w:rsid w:val="003765BE"/>
    <w:rsid w:val="003826E7"/>
    <w:rsid w:val="003A6212"/>
    <w:rsid w:val="003C536B"/>
    <w:rsid w:val="003D6E5B"/>
    <w:rsid w:val="00400767"/>
    <w:rsid w:val="0041776D"/>
    <w:rsid w:val="00440BFC"/>
    <w:rsid w:val="00445EAC"/>
    <w:rsid w:val="004518CA"/>
    <w:rsid w:val="00451ECA"/>
    <w:rsid w:val="00486E01"/>
    <w:rsid w:val="004A41A3"/>
    <w:rsid w:val="004D2E04"/>
    <w:rsid w:val="004F6676"/>
    <w:rsid w:val="00542C9E"/>
    <w:rsid w:val="00572DB3"/>
    <w:rsid w:val="005C1F6C"/>
    <w:rsid w:val="005D1E93"/>
    <w:rsid w:val="005F6162"/>
    <w:rsid w:val="00614E2B"/>
    <w:rsid w:val="00641F91"/>
    <w:rsid w:val="00652B91"/>
    <w:rsid w:val="00654F8E"/>
    <w:rsid w:val="00666373"/>
    <w:rsid w:val="0066683B"/>
    <w:rsid w:val="006971E8"/>
    <w:rsid w:val="006A68BF"/>
    <w:rsid w:val="006A73F3"/>
    <w:rsid w:val="006B7E55"/>
    <w:rsid w:val="006C1C03"/>
    <w:rsid w:val="00700B21"/>
    <w:rsid w:val="00747586"/>
    <w:rsid w:val="00790C41"/>
    <w:rsid w:val="00791DCF"/>
    <w:rsid w:val="007A470A"/>
    <w:rsid w:val="00802DE6"/>
    <w:rsid w:val="008569A0"/>
    <w:rsid w:val="008C629E"/>
    <w:rsid w:val="008E0D15"/>
    <w:rsid w:val="00901024"/>
    <w:rsid w:val="00942656"/>
    <w:rsid w:val="00951BD6"/>
    <w:rsid w:val="00961B70"/>
    <w:rsid w:val="00973C6C"/>
    <w:rsid w:val="00A47221"/>
    <w:rsid w:val="00A61160"/>
    <w:rsid w:val="00A87D7C"/>
    <w:rsid w:val="00AA7AF3"/>
    <w:rsid w:val="00AB09D5"/>
    <w:rsid w:val="00AB4ABD"/>
    <w:rsid w:val="00AC44BC"/>
    <w:rsid w:val="00AF427D"/>
    <w:rsid w:val="00B247D6"/>
    <w:rsid w:val="00B464F4"/>
    <w:rsid w:val="00B63C8A"/>
    <w:rsid w:val="00B84877"/>
    <w:rsid w:val="00B86C92"/>
    <w:rsid w:val="00BA2698"/>
    <w:rsid w:val="00BC297F"/>
    <w:rsid w:val="00BE4D48"/>
    <w:rsid w:val="00BF26B4"/>
    <w:rsid w:val="00C238A2"/>
    <w:rsid w:val="00C3711B"/>
    <w:rsid w:val="00C45917"/>
    <w:rsid w:val="00C953EF"/>
    <w:rsid w:val="00CA7594"/>
    <w:rsid w:val="00CF1614"/>
    <w:rsid w:val="00CF7BD7"/>
    <w:rsid w:val="00D646CA"/>
    <w:rsid w:val="00DC1448"/>
    <w:rsid w:val="00DC5AA2"/>
    <w:rsid w:val="00DD46EE"/>
    <w:rsid w:val="00E050E9"/>
    <w:rsid w:val="00E25670"/>
    <w:rsid w:val="00E335A0"/>
    <w:rsid w:val="00E46FB1"/>
    <w:rsid w:val="00E57F42"/>
    <w:rsid w:val="00E7213E"/>
    <w:rsid w:val="00E86E78"/>
    <w:rsid w:val="00EB145A"/>
    <w:rsid w:val="00EB6586"/>
    <w:rsid w:val="00EC2EC5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36C9F6"/>
  <w15:docId w15:val="{386D0355-ED72-4BC9-8A63-CCD0CEFF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BD7"/>
    <w:rPr>
      <w:sz w:val="24"/>
      <w:szCs w:val="24"/>
    </w:rPr>
  </w:style>
  <w:style w:type="paragraph" w:styleId="Rubrik1">
    <w:name w:val="heading 1"/>
    <w:basedOn w:val="Normal"/>
    <w:next w:val="Normal"/>
    <w:qFormat/>
    <w:rsid w:val="006B7E55"/>
    <w:pPr>
      <w:keepNext/>
      <w:spacing w:before="240" w:after="60"/>
      <w:jc w:val="center"/>
      <w:outlineLvl w:val="0"/>
    </w:pPr>
    <w:rPr>
      <w:rFonts w:ascii="Century Gothic" w:hAnsi="Century Gothic" w:cs="Arial"/>
      <w:bCs/>
      <w:kern w:val="32"/>
      <w:sz w:val="60"/>
      <w:szCs w:val="40"/>
    </w:rPr>
  </w:style>
  <w:style w:type="paragraph" w:styleId="Rubrik2">
    <w:name w:val="heading 2"/>
    <w:basedOn w:val="Normal"/>
    <w:next w:val="Normal"/>
    <w:qFormat/>
    <w:rsid w:val="00942656"/>
    <w:pPr>
      <w:keepNext/>
      <w:outlineLvl w:val="1"/>
    </w:pPr>
    <w:rPr>
      <w:rFonts w:ascii="Century Gothic" w:hAnsi="Century Gothic" w:cs="Arial"/>
      <w:bCs/>
      <w:iCs/>
      <w:sz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2656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DC144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ellrutnt">
    <w:name w:val="Table Grid"/>
    <w:basedOn w:val="Normaltabell"/>
    <w:rsid w:val="00DC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86C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E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EC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qFormat/>
    <w:rsid w:val="00CF7BD7"/>
  </w:style>
  <w:style w:type="paragraph" w:styleId="Ingetavstnd">
    <w:name w:val="No Spacing"/>
    <w:uiPriority w:val="1"/>
    <w:rsid w:val="00CF7BD7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CF7B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7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CF7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F7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CF7BD7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CF7BD7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CF7BD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F7BD7"/>
    <w:rPr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F7B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F7BD7"/>
    <w:rPr>
      <w:b/>
      <w:bCs/>
      <w:i/>
      <w:iCs/>
      <w:color w:val="4F81BD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CF7BD7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F7BD7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F7BD7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CF7BD7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uiPriority w:val="99"/>
    <w:rsid w:val="00CF7BD7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42656"/>
    <w:rPr>
      <w:rFonts w:ascii="Century Gothic" w:eastAsiaTheme="majorEastAsia" w:hAnsi="Century Gothic" w:cstheme="majorBidi"/>
      <w:bCs/>
      <w:sz w:val="24"/>
      <w:szCs w:val="24"/>
    </w:rPr>
  </w:style>
  <w:style w:type="character" w:styleId="Betoning">
    <w:name w:val="Emphasis"/>
    <w:basedOn w:val="Standardstycketeckensnitt"/>
    <w:uiPriority w:val="20"/>
    <w:rsid w:val="00DC5A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A4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ddevalla.se/tyckti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Servicedeklaration%20gr&#229;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Servicedeklaration grå</Template>
  <TotalTime>2</TotalTime>
  <Pages>2</Pages>
  <Words>432</Words>
  <Characters>2691</Characters>
  <Application>Microsoft Office Word</Application>
  <DocSecurity>0</DocSecurity>
  <Lines>117</Lines>
  <Paragraphs>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 du inte ser stödlinjerna plockar du fram dessa under Tabellmenyn/Visa stödlinjer</vt:lpstr>
    </vt:vector>
  </TitlesOfParts>
  <Company>Uddevalla kommun</Company>
  <LinksUpToDate>false</LinksUpToDate>
  <CharactersWithSpaces>3084</CharactersWithSpaces>
  <SharedDoc>false</SharedDoc>
  <HLinks>
    <vt:vector size="6" baseType="variant"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http://www.uddevalla.se/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du inte ser stödlinjerna plockar du fram dessa under Tabellmenyn/Visa stödlinjer</dc:title>
  <dc:creator>Ingrid Svensson</dc:creator>
  <cp:lastModifiedBy>Ingrid Svensson</cp:lastModifiedBy>
  <cp:revision>2</cp:revision>
  <cp:lastPrinted>2020-01-21T14:34:00Z</cp:lastPrinted>
  <dcterms:created xsi:type="dcterms:W3CDTF">2020-01-22T12:39:00Z</dcterms:created>
  <dcterms:modified xsi:type="dcterms:W3CDTF">2020-01-22T12:39:00Z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ingrid.svensson@uddevalla.se</vt:lpwstr>
  </property>
  <property fmtid="{D5CDD505-2E9C-101B-9397-08002B2CF9AE}" pid="5" name="MSIP_Label_0e97f11b-a820-4e8d-9e84-55d701b0cea4_SetDate">
    <vt:lpwstr>2020-01-21T12:26:21.0330926Z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ActionId">
    <vt:lpwstr>2e3fb996-caa7-4eb9-8f15-5ae5bf29ee02</vt:lpwstr>
  </property>
  <property fmtid="{D5CDD505-2E9C-101B-9397-08002B2CF9AE}" pid="9" name="MSIP_Label_0e97f11b-a820-4e8d-9e84-55d701b0cea4_Extended_MSFT_Method">
    <vt:lpwstr>Automatic</vt:lpwstr>
  </property>
  <property fmtid="{D5CDD505-2E9C-101B-9397-08002B2CF9AE}" pid="10" name="Sensitivity">
    <vt:lpwstr>Öppen</vt:lpwstr>
  </property>
</Properties>
</file>